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95D2D7" w14:textId="6F6F5851" w:rsidR="00345176" w:rsidRDefault="000B0B09" w:rsidP="00003503">
      <w:pPr>
        <w:jc w:val="center"/>
        <w:rPr>
          <w:b/>
        </w:rPr>
      </w:pPr>
      <w:r>
        <w:rPr>
          <w:b/>
          <w:noProof/>
        </w:rPr>
        <w:drawing>
          <wp:anchor distT="0" distB="0" distL="114300" distR="114300" simplePos="0" relativeHeight="251657216" behindDoc="0" locked="0" layoutInCell="1" allowOverlap="1" wp14:anchorId="16827C47" wp14:editId="703316F1">
            <wp:simplePos x="0" y="0"/>
            <wp:positionH relativeFrom="margin">
              <wp:posOffset>1089660</wp:posOffset>
            </wp:positionH>
            <wp:positionV relativeFrom="margin">
              <wp:posOffset>-106680</wp:posOffset>
            </wp:positionV>
            <wp:extent cx="914400" cy="137160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371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pict w14:anchorId="52F3DC7B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7" type="#_x0000_t202" style="position:absolute;left:0;text-align:left;margin-left:176.25pt;margin-top:.75pt;width:230.8pt;height:61.65pt;z-index:251660288;visibility:visible;mso-height-percent:200;mso-wrap-distance-left:9pt;mso-wrap-distance-top:3.6pt;mso-wrap-distance-right:9pt;mso-wrap-distance-bottom:3.6pt;mso-position-horizontal-relative:text;mso-position-vertical-relative:text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+1iJQIAAEcEAAAOAAAAZHJzL2Uyb0RvYy54bWysU9uO2yAQfa/Uf0C8N3a8SXZjxVlts01V&#10;aXuRdvsBGOMYFRgKJHb69R1wNo227UtVHhDDDIeZc2ZWt4NW5CCcl2AqOp3klAjDoZFmV9GvT9s3&#10;N5T4wEzDFBhR0aPw9Hb9+tWqt6UooAPVCEcQxPiytxXtQrBllnneCc38BKww6GzBaRbQdLuscaxH&#10;dK2yIs8XWQ+usQ648B5v70cnXSf8thU8fG5bLwJRFcXcQtpd2uu4Z+sVK3eO2U7yUxrsH7LQTBr8&#10;9Ax1zwIjeyd/g9KSO/DQhgkHnUHbSi5SDVjNNH9RzWPHrEi1IDnenmny/w+Wfzp8cUQ2FS2m15QY&#10;plGkJzEE8hYGUkR+eutLDHu0GBgGvEadU63ePgD/5omBTcfMTtw5B30nWIP5TePL7OLpiOMjSN1/&#10;hAa/YfsACWhonY7kIR0E0VGn41mbmArHy+JqkS+v0MXRN53ls0WR1MtY+fzcOh/eC9AkHirqUPwE&#10;zw4PPsR0WPkcEn/zoGSzlUolw+3qjXLkwLBRtmmlCl6EKUP6ii7nxXxk4K8QeVp/gtAyYMcrqSt6&#10;cw5iZeTtnWlSPwYm1XjGlJU5ERm5G1kMQz2chKmhOSKlDsbOxknEQwfuByU9dnVF/fc9c4IS9cGg&#10;LMvpbBbHIBmz+TVySNylp770MMMRqqKBkvG4CWl0EmH2DuXbykRs1HnM5JQrdmvi+zRZcRwu7RT1&#10;a/7XPwEAAP//AwBQSwMEFAAGAAgAAAAhAEhbJ3LbAAAABwEAAA8AAABkcnMvZG93bnJldi54bWxM&#10;j0FPwzAMhe9I/IfISNxYsgJjKk2nqYLrpG1IXL0mtIXEKU3alX+PObGbn5/13udiM3snJjvELpCG&#10;5UKBsFQH01Gj4e34ercGEROSQRfIavixETbl9VWBuQln2tvpkBrBIRRz1NCm1OdSxrq1HuMi9JbY&#10;+wiDx8RyaKQZ8Mzh3slMqZX02BE3tNjbqrX112H0GsZjtZ32Vfb5Pu3Mw271gh7dt9a3N/P2GUSy&#10;c/o/hj98RoeSmU5hJBOF08CPJA3ZmvnZvX9a8nDixaNSIMtCXvKXvwAAAP//AwBQSwECLQAUAAYA&#10;CAAAACEAtoM4kv4AAADhAQAAEwAAAAAAAAAAAAAAAAAAAAAAW0NvbnRlbnRfVHlwZXNdLnhtbFBL&#10;AQItABQABgAIAAAAIQA4/SH/1gAAAJQBAAALAAAAAAAAAAAAAAAAAC8BAABfcmVscy8ucmVsc1BL&#10;AQItABQABgAIAAAAIQAmy+1iJQIAAEcEAAAOAAAAAAAAAAAAAAAAAC4CAABkcnMvZTJvRG9jLnht&#10;bFBLAQItABQABgAIAAAAIQBIWydy2wAAAAcBAAAPAAAAAAAAAAAAAAAAAH8EAABkcnMvZG93bnJl&#10;di54bWxQSwUGAAAAAAQABADzAAAAhwUAAAAA&#10;" stroked="f">
            <v:textbox style="mso-fit-shape-to-text:t">
              <w:txbxContent>
                <w:p w14:paraId="199E250F" w14:textId="7EFFC133" w:rsidR="00345176" w:rsidRPr="007522BA" w:rsidRDefault="00345176" w:rsidP="00345176">
                  <w:pPr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  <w:r w:rsidRPr="007522BA">
                    <w:rPr>
                      <w:rFonts w:ascii="Arial" w:hAnsi="Arial" w:cs="Arial"/>
                      <w:b/>
                      <w:sz w:val="28"/>
                      <w:szCs w:val="28"/>
                    </w:rPr>
                    <w:t>Alex C. Michalos</w:t>
                  </w:r>
                </w:p>
                <w:p w14:paraId="4E58D8CE" w14:textId="3E244565" w:rsidR="00345176" w:rsidRPr="007522BA" w:rsidRDefault="00345176" w:rsidP="00345176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7522BA">
                    <w:rPr>
                      <w:rFonts w:ascii="Arial" w:hAnsi="Arial" w:cs="Arial"/>
                      <w:sz w:val="24"/>
                      <w:szCs w:val="24"/>
                    </w:rPr>
                    <w:t>Professor Emeritus</w:t>
                  </w:r>
                </w:p>
                <w:p w14:paraId="41824881" w14:textId="5D1F2E46" w:rsidR="00345176" w:rsidRDefault="00345176" w:rsidP="00345176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7522BA">
                    <w:rPr>
                      <w:rFonts w:ascii="Arial" w:hAnsi="Arial" w:cs="Arial"/>
                      <w:sz w:val="24"/>
                      <w:szCs w:val="24"/>
                    </w:rPr>
                    <w:t>University of Northern British Columbia</w:t>
                  </w:r>
                </w:p>
                <w:p w14:paraId="73040725" w14:textId="30E7148E" w:rsidR="000B0B09" w:rsidRDefault="000B0B09" w:rsidP="00345176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Canada</w:t>
                  </w:r>
                </w:p>
                <w:p w14:paraId="7C931059" w14:textId="2F27AD66" w:rsidR="000B0B09" w:rsidRDefault="000B0B09" w:rsidP="00345176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0B0B09">
                    <w:rPr>
                      <w:rFonts w:ascii="Arial" w:hAnsi="Arial" w:cs="Arial"/>
                      <w:sz w:val="24"/>
                      <w:szCs w:val="24"/>
                    </w:rPr>
                    <w:t>Michalos@BrandonU.CA</w:t>
                  </w:r>
                </w:p>
                <w:p w14:paraId="2D3793B3" w14:textId="77777777" w:rsidR="007522BA" w:rsidRPr="007522BA" w:rsidRDefault="007522BA" w:rsidP="00345176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xbxContent>
            </v:textbox>
            <w10:wrap type="square"/>
          </v:shape>
        </w:pict>
      </w:r>
    </w:p>
    <w:p w14:paraId="5F1D69CC" w14:textId="77777777" w:rsidR="00345176" w:rsidRDefault="00345176" w:rsidP="00003503">
      <w:pPr>
        <w:jc w:val="center"/>
        <w:rPr>
          <w:b/>
        </w:rPr>
      </w:pPr>
    </w:p>
    <w:p w14:paraId="0841EEF9" w14:textId="77777777" w:rsidR="00345176" w:rsidRDefault="00345176" w:rsidP="00003503">
      <w:pPr>
        <w:jc w:val="center"/>
        <w:rPr>
          <w:b/>
        </w:rPr>
      </w:pPr>
    </w:p>
    <w:p w14:paraId="518B30E6" w14:textId="77777777" w:rsidR="00345176" w:rsidRDefault="00345176" w:rsidP="00003503">
      <w:pPr>
        <w:jc w:val="center"/>
        <w:rPr>
          <w:b/>
        </w:rPr>
      </w:pPr>
    </w:p>
    <w:p w14:paraId="56D4E702" w14:textId="77777777" w:rsidR="00345176" w:rsidRDefault="00345176" w:rsidP="00003503">
      <w:pPr>
        <w:jc w:val="center"/>
        <w:rPr>
          <w:b/>
        </w:rPr>
      </w:pPr>
    </w:p>
    <w:p w14:paraId="23E533D2" w14:textId="77777777" w:rsidR="00345176" w:rsidRDefault="00345176" w:rsidP="00003503">
      <w:pPr>
        <w:jc w:val="center"/>
        <w:rPr>
          <w:b/>
        </w:rPr>
      </w:pPr>
    </w:p>
    <w:p w14:paraId="71068B33" w14:textId="77777777" w:rsidR="00345176" w:rsidRDefault="00345176" w:rsidP="00003503">
      <w:pPr>
        <w:jc w:val="center"/>
        <w:rPr>
          <w:b/>
        </w:rPr>
      </w:pPr>
    </w:p>
    <w:p w14:paraId="3A401D18" w14:textId="77777777" w:rsidR="00345176" w:rsidRDefault="00345176" w:rsidP="00003503">
      <w:pPr>
        <w:jc w:val="center"/>
        <w:rPr>
          <w:b/>
        </w:rPr>
      </w:pPr>
      <w:bookmarkStart w:id="0" w:name="_GoBack"/>
      <w:bookmarkEnd w:id="0"/>
    </w:p>
    <w:p w14:paraId="14CC7F9F" w14:textId="77777777" w:rsidR="00345176" w:rsidRDefault="00345176" w:rsidP="001D4EA2">
      <w:pPr>
        <w:pBdr>
          <w:bottom w:val="single" w:sz="12" w:space="1" w:color="auto"/>
        </w:pBdr>
        <w:rPr>
          <w:b/>
        </w:rPr>
      </w:pPr>
    </w:p>
    <w:p w14:paraId="2BE17DCF" w14:textId="77777777" w:rsidR="00003503" w:rsidRDefault="00003503" w:rsidP="00003503"/>
    <w:p w14:paraId="2BE17DD0" w14:textId="6FBDA757" w:rsidR="0066206F" w:rsidRPr="00345176" w:rsidRDefault="00003503" w:rsidP="001D4EA2">
      <w:pPr>
        <w:ind w:left="180" w:hanging="180"/>
        <w:rPr>
          <w:rFonts w:ascii="Times New Roman" w:hAnsi="Times New Roman" w:cs="Times New Roman"/>
          <w:sz w:val="24"/>
          <w:szCs w:val="24"/>
        </w:rPr>
      </w:pPr>
      <w:r w:rsidRPr="00345176">
        <w:rPr>
          <w:rFonts w:ascii="Times New Roman" w:hAnsi="Times New Roman" w:cs="Times New Roman"/>
          <w:b/>
          <w:sz w:val="24"/>
          <w:szCs w:val="24"/>
        </w:rPr>
        <w:t xml:space="preserve">Alex </w:t>
      </w:r>
      <w:r w:rsidR="00345176" w:rsidRPr="00345176">
        <w:rPr>
          <w:rFonts w:ascii="Times New Roman" w:hAnsi="Times New Roman" w:cs="Times New Roman"/>
          <w:b/>
          <w:sz w:val="24"/>
          <w:szCs w:val="24"/>
        </w:rPr>
        <w:t>Michalos</w:t>
      </w:r>
      <w:r w:rsidR="00345176">
        <w:rPr>
          <w:rFonts w:ascii="Times New Roman" w:hAnsi="Times New Roman" w:cs="Times New Roman"/>
          <w:sz w:val="24"/>
          <w:szCs w:val="24"/>
        </w:rPr>
        <w:t xml:space="preserve"> </w:t>
      </w:r>
      <w:r w:rsidRPr="00345176">
        <w:rPr>
          <w:rFonts w:ascii="Times New Roman" w:hAnsi="Times New Roman" w:cs="Times New Roman"/>
          <w:sz w:val="24"/>
          <w:szCs w:val="24"/>
        </w:rPr>
        <w:t xml:space="preserve">is </w:t>
      </w:r>
      <w:r w:rsidR="00135B64" w:rsidRPr="00345176">
        <w:rPr>
          <w:rFonts w:ascii="Times New Roman" w:hAnsi="Times New Roman" w:cs="Times New Roman"/>
          <w:sz w:val="24"/>
          <w:szCs w:val="24"/>
        </w:rPr>
        <w:t xml:space="preserve">Emeritus Professor in Political Science from </w:t>
      </w:r>
      <w:r w:rsidR="00DF404C" w:rsidRPr="00345176">
        <w:rPr>
          <w:rFonts w:ascii="Times New Roman" w:hAnsi="Times New Roman" w:cs="Times New Roman"/>
          <w:sz w:val="24"/>
          <w:szCs w:val="24"/>
        </w:rPr>
        <w:t>the University of Northern British Columbia</w:t>
      </w:r>
      <w:r w:rsidR="00ED1C0B" w:rsidRPr="00345176">
        <w:rPr>
          <w:rFonts w:ascii="Times New Roman" w:hAnsi="Times New Roman" w:cs="Times New Roman"/>
          <w:sz w:val="24"/>
          <w:szCs w:val="24"/>
        </w:rPr>
        <w:t>, where he taught from 1994-2001</w:t>
      </w:r>
      <w:r w:rsidR="00135B64" w:rsidRPr="00345176">
        <w:rPr>
          <w:rFonts w:ascii="Times New Roman" w:hAnsi="Times New Roman" w:cs="Times New Roman"/>
          <w:sz w:val="24"/>
          <w:szCs w:val="24"/>
        </w:rPr>
        <w:t xml:space="preserve">. </w:t>
      </w:r>
      <w:r w:rsidR="0066206F" w:rsidRPr="00345176">
        <w:rPr>
          <w:rFonts w:ascii="Times New Roman" w:hAnsi="Times New Roman" w:cs="Times New Roman"/>
          <w:sz w:val="24"/>
          <w:szCs w:val="24"/>
        </w:rPr>
        <w:t>He was Professor of Philosophy at the University of Guelph (Ontario) from 1966 to 1994</w:t>
      </w:r>
      <w:r w:rsidR="00345176">
        <w:rPr>
          <w:rFonts w:ascii="Times New Roman" w:hAnsi="Times New Roman" w:cs="Times New Roman"/>
          <w:sz w:val="24"/>
          <w:szCs w:val="24"/>
        </w:rPr>
        <w:t>;</w:t>
      </w:r>
      <w:r w:rsidR="0066206F" w:rsidRPr="00345176">
        <w:rPr>
          <w:rFonts w:ascii="Times New Roman" w:hAnsi="Times New Roman" w:cs="Times New Roman"/>
          <w:sz w:val="24"/>
          <w:szCs w:val="24"/>
        </w:rPr>
        <w:t xml:space="preserve"> Visiting Professor of Philosophy at the University of Western Ontario (1974-75), University of Waterloo (1971), </w:t>
      </w:r>
      <w:r w:rsidR="00345176">
        <w:rPr>
          <w:rFonts w:ascii="Times New Roman" w:hAnsi="Times New Roman" w:cs="Times New Roman"/>
          <w:sz w:val="24"/>
          <w:szCs w:val="24"/>
        </w:rPr>
        <w:t xml:space="preserve">and </w:t>
      </w:r>
      <w:r w:rsidR="0066206F" w:rsidRPr="00345176">
        <w:rPr>
          <w:rFonts w:ascii="Times New Roman" w:hAnsi="Times New Roman" w:cs="Times New Roman"/>
          <w:sz w:val="24"/>
          <w:szCs w:val="24"/>
        </w:rPr>
        <w:t>University of Pittsburgh (1969-70)</w:t>
      </w:r>
      <w:r w:rsidR="00345176">
        <w:rPr>
          <w:rFonts w:ascii="Times New Roman" w:hAnsi="Times New Roman" w:cs="Times New Roman"/>
          <w:sz w:val="24"/>
          <w:szCs w:val="24"/>
        </w:rPr>
        <w:t>;</w:t>
      </w:r>
      <w:r w:rsidR="0066206F" w:rsidRPr="00345176">
        <w:rPr>
          <w:rFonts w:ascii="Times New Roman" w:hAnsi="Times New Roman" w:cs="Times New Roman"/>
          <w:sz w:val="24"/>
          <w:szCs w:val="24"/>
        </w:rPr>
        <w:t xml:space="preserve"> and Assistant Professor at State University of New York (1964-66) </w:t>
      </w:r>
      <w:r w:rsidR="00ED1C0B" w:rsidRPr="00345176">
        <w:rPr>
          <w:rFonts w:ascii="Times New Roman" w:hAnsi="Times New Roman" w:cs="Times New Roman"/>
          <w:sz w:val="24"/>
          <w:szCs w:val="24"/>
        </w:rPr>
        <w:t>and at State College, St. Cloud (1962-64).</w:t>
      </w:r>
    </w:p>
    <w:p w14:paraId="59C99736" w14:textId="77777777" w:rsidR="00345176" w:rsidRDefault="00ED1C0B" w:rsidP="001D4EA2">
      <w:pPr>
        <w:ind w:left="180" w:hanging="180"/>
        <w:rPr>
          <w:rFonts w:ascii="Times New Roman" w:hAnsi="Times New Roman" w:cs="Times New Roman"/>
          <w:sz w:val="24"/>
          <w:szCs w:val="24"/>
        </w:rPr>
      </w:pPr>
      <w:r w:rsidRPr="00345176">
        <w:rPr>
          <w:rFonts w:ascii="Times New Roman" w:hAnsi="Times New Roman" w:cs="Times New Roman"/>
          <w:sz w:val="24"/>
          <w:szCs w:val="24"/>
        </w:rPr>
        <w:tab/>
      </w:r>
    </w:p>
    <w:p w14:paraId="74221D38" w14:textId="77777777" w:rsidR="00B82DB8" w:rsidRDefault="00345176" w:rsidP="001D4EA2">
      <w:pPr>
        <w:ind w:left="180" w:hanging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 earned his</w:t>
      </w:r>
      <w:r w:rsidR="00ED1C0B" w:rsidRPr="00345176">
        <w:rPr>
          <w:rFonts w:ascii="Times New Roman" w:hAnsi="Times New Roman" w:cs="Times New Roman"/>
          <w:sz w:val="24"/>
          <w:szCs w:val="24"/>
        </w:rPr>
        <w:t xml:space="preserve"> PhD at the University of Chicago (1965)</w:t>
      </w:r>
      <w:r>
        <w:rPr>
          <w:rFonts w:ascii="Times New Roman" w:hAnsi="Times New Roman" w:cs="Times New Roman"/>
          <w:sz w:val="24"/>
          <w:szCs w:val="24"/>
        </w:rPr>
        <w:t>,</w:t>
      </w:r>
      <w:r w:rsidR="00ED1C0B" w:rsidRPr="00345176">
        <w:rPr>
          <w:rFonts w:ascii="Times New Roman" w:hAnsi="Times New Roman" w:cs="Times New Roman"/>
          <w:sz w:val="24"/>
          <w:szCs w:val="24"/>
        </w:rPr>
        <w:t xml:space="preserve"> specializing in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Pr="00345176">
        <w:rPr>
          <w:rFonts w:ascii="Times New Roman" w:hAnsi="Times New Roman" w:cs="Times New Roman"/>
          <w:sz w:val="24"/>
          <w:szCs w:val="24"/>
        </w:rPr>
        <w:t>philosophy of science</w:t>
      </w:r>
      <w:r w:rsidR="00ED1C0B" w:rsidRPr="0034517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 his </w:t>
      </w:r>
      <w:r w:rsidR="00ED1C0B" w:rsidRPr="00345176">
        <w:rPr>
          <w:rFonts w:ascii="Times New Roman" w:hAnsi="Times New Roman" w:cs="Times New Roman"/>
          <w:sz w:val="24"/>
          <w:szCs w:val="24"/>
        </w:rPr>
        <w:t>BD and MA from University of Chicago (1961)</w:t>
      </w:r>
      <w:r>
        <w:rPr>
          <w:rFonts w:ascii="Times New Roman" w:hAnsi="Times New Roman" w:cs="Times New Roman"/>
          <w:sz w:val="24"/>
          <w:szCs w:val="24"/>
        </w:rPr>
        <w:t>,</w:t>
      </w:r>
      <w:r w:rsidR="00ED1C0B" w:rsidRPr="00345176">
        <w:rPr>
          <w:rFonts w:ascii="Times New Roman" w:hAnsi="Times New Roman" w:cs="Times New Roman"/>
          <w:sz w:val="24"/>
          <w:szCs w:val="24"/>
        </w:rPr>
        <w:t xml:space="preserve"> specializing in history of religions and logic, respectively. His BA came from Western Reserve University (1957) with specialization in history, philosophy</w:t>
      </w:r>
      <w:r w:rsidR="00B82DB8">
        <w:rPr>
          <w:rFonts w:ascii="Times New Roman" w:hAnsi="Times New Roman" w:cs="Times New Roman"/>
          <w:sz w:val="24"/>
          <w:szCs w:val="24"/>
        </w:rPr>
        <w:t>,</w:t>
      </w:r>
      <w:r w:rsidR="00ED1C0B" w:rsidRPr="00345176">
        <w:rPr>
          <w:rFonts w:ascii="Times New Roman" w:hAnsi="Times New Roman" w:cs="Times New Roman"/>
          <w:sz w:val="24"/>
          <w:szCs w:val="24"/>
        </w:rPr>
        <w:t xml:space="preserve"> and religion.</w:t>
      </w:r>
    </w:p>
    <w:p w14:paraId="1E027BDA" w14:textId="77777777" w:rsidR="00B82DB8" w:rsidRDefault="00B82DB8" w:rsidP="001D4EA2">
      <w:pPr>
        <w:ind w:left="180" w:hanging="180"/>
        <w:rPr>
          <w:rFonts w:ascii="Times New Roman" w:hAnsi="Times New Roman" w:cs="Times New Roman"/>
          <w:sz w:val="24"/>
          <w:szCs w:val="24"/>
        </w:rPr>
      </w:pPr>
    </w:p>
    <w:p w14:paraId="439EF5FB" w14:textId="77777777" w:rsidR="00B82DB8" w:rsidRDefault="00003503" w:rsidP="001D4EA2">
      <w:pPr>
        <w:ind w:left="180" w:hanging="180"/>
        <w:rPr>
          <w:rFonts w:ascii="Times New Roman" w:hAnsi="Times New Roman" w:cs="Times New Roman"/>
          <w:sz w:val="24"/>
          <w:szCs w:val="24"/>
        </w:rPr>
      </w:pPr>
      <w:r w:rsidRPr="00345176">
        <w:rPr>
          <w:rFonts w:ascii="Times New Roman" w:hAnsi="Times New Roman" w:cs="Times New Roman"/>
          <w:sz w:val="24"/>
          <w:szCs w:val="24"/>
        </w:rPr>
        <w:t>He ha</w:t>
      </w:r>
      <w:r w:rsidR="003B2E41" w:rsidRPr="00345176">
        <w:rPr>
          <w:rFonts w:ascii="Times New Roman" w:hAnsi="Times New Roman" w:cs="Times New Roman"/>
          <w:sz w:val="24"/>
          <w:szCs w:val="24"/>
        </w:rPr>
        <w:t>s published 26</w:t>
      </w:r>
      <w:r w:rsidR="00AC0E3B" w:rsidRPr="00345176">
        <w:rPr>
          <w:rFonts w:ascii="Times New Roman" w:hAnsi="Times New Roman" w:cs="Times New Roman"/>
          <w:sz w:val="24"/>
          <w:szCs w:val="24"/>
        </w:rPr>
        <w:t xml:space="preserve"> books and over 11</w:t>
      </w:r>
      <w:r w:rsidR="00F40942" w:rsidRPr="00345176">
        <w:rPr>
          <w:rFonts w:ascii="Times New Roman" w:hAnsi="Times New Roman" w:cs="Times New Roman"/>
          <w:sz w:val="24"/>
          <w:szCs w:val="24"/>
        </w:rPr>
        <w:t>5</w:t>
      </w:r>
      <w:r w:rsidRPr="00345176">
        <w:rPr>
          <w:rFonts w:ascii="Times New Roman" w:hAnsi="Times New Roman" w:cs="Times New Roman"/>
          <w:sz w:val="24"/>
          <w:szCs w:val="24"/>
        </w:rPr>
        <w:t xml:space="preserve"> refereed artic</w:t>
      </w:r>
      <w:r w:rsidR="00135B64" w:rsidRPr="00345176">
        <w:rPr>
          <w:rFonts w:ascii="Times New Roman" w:hAnsi="Times New Roman" w:cs="Times New Roman"/>
          <w:sz w:val="24"/>
          <w:szCs w:val="24"/>
        </w:rPr>
        <w:t>les and founded or co-founded 7</w:t>
      </w:r>
      <w:r w:rsidR="009144B0" w:rsidRPr="00345176">
        <w:rPr>
          <w:rFonts w:ascii="Times New Roman" w:hAnsi="Times New Roman" w:cs="Times New Roman"/>
          <w:sz w:val="24"/>
          <w:szCs w:val="24"/>
        </w:rPr>
        <w:t xml:space="preserve"> scholarly journals. Among the 7, he is Editor</w:t>
      </w:r>
      <w:r w:rsidR="00B82DB8">
        <w:rPr>
          <w:rFonts w:ascii="Times New Roman" w:hAnsi="Times New Roman" w:cs="Times New Roman"/>
          <w:sz w:val="24"/>
          <w:szCs w:val="24"/>
        </w:rPr>
        <w:t>-</w:t>
      </w:r>
      <w:r w:rsidR="009144B0" w:rsidRPr="00345176">
        <w:rPr>
          <w:rFonts w:ascii="Times New Roman" w:hAnsi="Times New Roman" w:cs="Times New Roman"/>
          <w:sz w:val="24"/>
          <w:szCs w:val="24"/>
        </w:rPr>
        <w:t>in</w:t>
      </w:r>
      <w:r w:rsidR="00B82DB8">
        <w:rPr>
          <w:rFonts w:ascii="Times New Roman" w:hAnsi="Times New Roman" w:cs="Times New Roman"/>
          <w:sz w:val="24"/>
          <w:szCs w:val="24"/>
        </w:rPr>
        <w:t>-</w:t>
      </w:r>
      <w:r w:rsidR="009144B0" w:rsidRPr="00345176">
        <w:rPr>
          <w:rFonts w:ascii="Times New Roman" w:hAnsi="Times New Roman" w:cs="Times New Roman"/>
          <w:sz w:val="24"/>
          <w:szCs w:val="24"/>
        </w:rPr>
        <w:t xml:space="preserve">Chief of the </w:t>
      </w:r>
      <w:r w:rsidR="009144B0" w:rsidRPr="00345176">
        <w:rPr>
          <w:rFonts w:ascii="Times New Roman" w:hAnsi="Times New Roman" w:cs="Times New Roman"/>
          <w:i/>
          <w:sz w:val="24"/>
          <w:szCs w:val="24"/>
        </w:rPr>
        <w:t>Journal of Business Ethics</w:t>
      </w:r>
      <w:r w:rsidR="009144B0" w:rsidRPr="00345176">
        <w:rPr>
          <w:rFonts w:ascii="Times New Roman" w:hAnsi="Times New Roman" w:cs="Times New Roman"/>
          <w:sz w:val="24"/>
          <w:szCs w:val="24"/>
        </w:rPr>
        <w:t xml:space="preserve">, the most frequently cited journal in the world devoted to business ethics, and </w:t>
      </w:r>
      <w:r w:rsidR="00B82DB8">
        <w:rPr>
          <w:rFonts w:ascii="Times New Roman" w:hAnsi="Times New Roman" w:cs="Times New Roman"/>
          <w:sz w:val="24"/>
          <w:szCs w:val="24"/>
        </w:rPr>
        <w:t xml:space="preserve">of </w:t>
      </w:r>
      <w:r w:rsidR="009144B0" w:rsidRPr="00345176">
        <w:rPr>
          <w:rFonts w:ascii="Times New Roman" w:hAnsi="Times New Roman" w:cs="Times New Roman"/>
          <w:i/>
          <w:sz w:val="24"/>
          <w:szCs w:val="24"/>
        </w:rPr>
        <w:t>Social Indicators Research</w:t>
      </w:r>
      <w:r w:rsidR="009144B0" w:rsidRPr="00345176">
        <w:rPr>
          <w:rFonts w:ascii="Times New Roman" w:hAnsi="Times New Roman" w:cs="Times New Roman"/>
          <w:sz w:val="24"/>
          <w:szCs w:val="24"/>
        </w:rPr>
        <w:t xml:space="preserve">, the first scholarly journal (1974) devoted to quality of life research. </w:t>
      </w:r>
      <w:r w:rsidR="00ED1C0B" w:rsidRPr="00345176">
        <w:rPr>
          <w:rFonts w:ascii="Times New Roman" w:hAnsi="Times New Roman" w:cs="Times New Roman"/>
          <w:sz w:val="24"/>
          <w:szCs w:val="24"/>
        </w:rPr>
        <w:t xml:space="preserve"> The other journals include </w:t>
      </w:r>
      <w:r w:rsidR="00ED1C0B" w:rsidRPr="00345176">
        <w:rPr>
          <w:rFonts w:ascii="Times New Roman" w:hAnsi="Times New Roman" w:cs="Times New Roman"/>
          <w:i/>
          <w:sz w:val="24"/>
          <w:szCs w:val="24"/>
        </w:rPr>
        <w:t>Teaching Business Ethics</w:t>
      </w:r>
      <w:r w:rsidR="00ED1C0B" w:rsidRPr="00345176">
        <w:rPr>
          <w:rFonts w:ascii="Times New Roman" w:hAnsi="Times New Roman" w:cs="Times New Roman"/>
          <w:sz w:val="24"/>
          <w:szCs w:val="24"/>
        </w:rPr>
        <w:t xml:space="preserve">, </w:t>
      </w:r>
      <w:r w:rsidR="00ED1C0B" w:rsidRPr="00345176">
        <w:rPr>
          <w:rFonts w:ascii="Times New Roman" w:hAnsi="Times New Roman" w:cs="Times New Roman"/>
          <w:i/>
          <w:sz w:val="24"/>
          <w:szCs w:val="24"/>
        </w:rPr>
        <w:t>Journal of Happiness Studies</w:t>
      </w:r>
      <w:r w:rsidR="00ED1C0B" w:rsidRPr="00345176">
        <w:rPr>
          <w:rFonts w:ascii="Times New Roman" w:hAnsi="Times New Roman" w:cs="Times New Roman"/>
          <w:sz w:val="24"/>
          <w:szCs w:val="24"/>
        </w:rPr>
        <w:t xml:space="preserve">, </w:t>
      </w:r>
      <w:r w:rsidR="00ED1C0B" w:rsidRPr="00345176">
        <w:rPr>
          <w:rFonts w:ascii="Times New Roman" w:hAnsi="Times New Roman" w:cs="Times New Roman"/>
          <w:i/>
          <w:sz w:val="24"/>
          <w:szCs w:val="24"/>
        </w:rPr>
        <w:t>Journal of Academic Ethics</w:t>
      </w:r>
      <w:r w:rsidR="00ED1C0B" w:rsidRPr="00345176">
        <w:rPr>
          <w:rFonts w:ascii="Times New Roman" w:hAnsi="Times New Roman" w:cs="Times New Roman"/>
          <w:sz w:val="24"/>
          <w:szCs w:val="24"/>
        </w:rPr>
        <w:t xml:space="preserve">, </w:t>
      </w:r>
      <w:r w:rsidR="00ED1C0B" w:rsidRPr="00345176">
        <w:rPr>
          <w:rFonts w:ascii="Times New Roman" w:hAnsi="Times New Roman" w:cs="Times New Roman"/>
          <w:i/>
          <w:sz w:val="24"/>
          <w:szCs w:val="24"/>
        </w:rPr>
        <w:t>Applied Research on Quality of Life</w:t>
      </w:r>
      <w:r w:rsidR="00ED1C0B" w:rsidRPr="00345176">
        <w:rPr>
          <w:rFonts w:ascii="Times New Roman" w:hAnsi="Times New Roman" w:cs="Times New Roman"/>
          <w:sz w:val="24"/>
          <w:szCs w:val="24"/>
        </w:rPr>
        <w:t xml:space="preserve">, and </w:t>
      </w:r>
      <w:r w:rsidR="00ED1C0B" w:rsidRPr="00345176">
        <w:rPr>
          <w:rFonts w:ascii="Times New Roman" w:hAnsi="Times New Roman" w:cs="Times New Roman"/>
          <w:i/>
          <w:sz w:val="24"/>
          <w:szCs w:val="24"/>
        </w:rPr>
        <w:t>Asian Journal of Business Ethics</w:t>
      </w:r>
      <w:r w:rsidR="00ED1C0B" w:rsidRPr="00345176">
        <w:rPr>
          <w:rFonts w:ascii="Times New Roman" w:hAnsi="Times New Roman" w:cs="Times New Roman"/>
          <w:sz w:val="24"/>
          <w:szCs w:val="24"/>
        </w:rPr>
        <w:t>.</w:t>
      </w:r>
    </w:p>
    <w:p w14:paraId="34D6B138" w14:textId="77777777" w:rsidR="00B82DB8" w:rsidRDefault="00B82DB8" w:rsidP="001D4EA2">
      <w:pPr>
        <w:ind w:left="180" w:hanging="180"/>
        <w:rPr>
          <w:rFonts w:ascii="Times New Roman" w:hAnsi="Times New Roman" w:cs="Times New Roman"/>
          <w:sz w:val="24"/>
          <w:szCs w:val="24"/>
        </w:rPr>
      </w:pPr>
    </w:p>
    <w:p w14:paraId="47AFA6AC" w14:textId="77777777" w:rsidR="00B82DB8" w:rsidRDefault="004D7F41" w:rsidP="001D4EA2">
      <w:pPr>
        <w:ind w:left="180" w:hanging="180"/>
        <w:rPr>
          <w:rFonts w:ascii="Times New Roman" w:hAnsi="Times New Roman" w:cs="Times New Roman"/>
          <w:sz w:val="24"/>
          <w:szCs w:val="24"/>
        </w:rPr>
      </w:pPr>
      <w:r w:rsidRPr="00345176">
        <w:rPr>
          <w:rFonts w:ascii="Times New Roman" w:hAnsi="Times New Roman" w:cs="Times New Roman"/>
          <w:sz w:val="24"/>
          <w:szCs w:val="24"/>
        </w:rPr>
        <w:t xml:space="preserve">He is </w:t>
      </w:r>
      <w:r w:rsidR="00B82DB8" w:rsidRPr="00345176">
        <w:rPr>
          <w:rFonts w:ascii="Times New Roman" w:hAnsi="Times New Roman" w:cs="Times New Roman"/>
          <w:sz w:val="24"/>
          <w:szCs w:val="24"/>
        </w:rPr>
        <w:t xml:space="preserve">general editor and founder </w:t>
      </w:r>
      <w:r w:rsidRPr="00345176">
        <w:rPr>
          <w:rFonts w:ascii="Times New Roman" w:hAnsi="Times New Roman" w:cs="Times New Roman"/>
          <w:sz w:val="24"/>
          <w:szCs w:val="24"/>
        </w:rPr>
        <w:t xml:space="preserve">of the </w:t>
      </w:r>
      <w:r w:rsidRPr="00345176">
        <w:rPr>
          <w:rFonts w:ascii="Times New Roman" w:hAnsi="Times New Roman" w:cs="Times New Roman"/>
          <w:i/>
          <w:sz w:val="24"/>
          <w:szCs w:val="24"/>
        </w:rPr>
        <w:t>Social Indicators Research Book Series</w:t>
      </w:r>
      <w:r w:rsidRPr="00345176">
        <w:rPr>
          <w:rFonts w:ascii="Times New Roman" w:hAnsi="Times New Roman" w:cs="Times New Roman"/>
          <w:sz w:val="24"/>
          <w:szCs w:val="24"/>
        </w:rPr>
        <w:t xml:space="preserve"> (52 vols.) and </w:t>
      </w:r>
      <w:r w:rsidR="00B82DB8" w:rsidRPr="00345176">
        <w:rPr>
          <w:rFonts w:ascii="Times New Roman" w:hAnsi="Times New Roman" w:cs="Times New Roman"/>
          <w:sz w:val="24"/>
          <w:szCs w:val="24"/>
        </w:rPr>
        <w:t xml:space="preserve">co-editor </w:t>
      </w:r>
      <w:r w:rsidRPr="00345176">
        <w:rPr>
          <w:rFonts w:ascii="Times New Roman" w:hAnsi="Times New Roman" w:cs="Times New Roman"/>
          <w:sz w:val="24"/>
          <w:szCs w:val="24"/>
        </w:rPr>
        <w:t xml:space="preserve">of </w:t>
      </w:r>
      <w:r w:rsidRPr="00345176">
        <w:rPr>
          <w:rFonts w:ascii="Times New Roman" w:hAnsi="Times New Roman" w:cs="Times New Roman"/>
          <w:i/>
          <w:sz w:val="24"/>
          <w:szCs w:val="24"/>
        </w:rPr>
        <w:t xml:space="preserve">Quality of Life </w:t>
      </w:r>
      <w:r w:rsidR="00B82DB8">
        <w:rPr>
          <w:rFonts w:ascii="Times New Roman" w:hAnsi="Times New Roman" w:cs="Times New Roman"/>
          <w:i/>
          <w:sz w:val="24"/>
          <w:szCs w:val="24"/>
        </w:rPr>
        <w:t>i</w:t>
      </w:r>
      <w:r w:rsidRPr="00345176">
        <w:rPr>
          <w:rFonts w:ascii="Times New Roman" w:hAnsi="Times New Roman" w:cs="Times New Roman"/>
          <w:i/>
          <w:sz w:val="24"/>
          <w:szCs w:val="24"/>
        </w:rPr>
        <w:t>n Asia Book Series</w:t>
      </w:r>
      <w:r w:rsidRPr="00345176">
        <w:rPr>
          <w:rFonts w:ascii="Times New Roman" w:hAnsi="Times New Roman" w:cs="Times New Roman"/>
          <w:sz w:val="24"/>
          <w:szCs w:val="24"/>
        </w:rPr>
        <w:t xml:space="preserve"> (2 vols.) and of </w:t>
      </w:r>
      <w:r w:rsidRPr="00345176">
        <w:rPr>
          <w:rFonts w:ascii="Times New Roman" w:hAnsi="Times New Roman" w:cs="Times New Roman"/>
          <w:i/>
          <w:sz w:val="24"/>
          <w:szCs w:val="24"/>
        </w:rPr>
        <w:t>Advances in Business Ethics Research Book Series</w:t>
      </w:r>
      <w:r w:rsidR="00B82DB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45176">
        <w:rPr>
          <w:rFonts w:ascii="Times New Roman" w:hAnsi="Times New Roman" w:cs="Times New Roman"/>
          <w:i/>
          <w:sz w:val="24"/>
          <w:szCs w:val="24"/>
        </w:rPr>
        <w:t>(2 vols.).</w:t>
      </w:r>
    </w:p>
    <w:p w14:paraId="0272EDAF" w14:textId="77777777" w:rsidR="00B82DB8" w:rsidRDefault="00B82DB8" w:rsidP="001D4EA2">
      <w:pPr>
        <w:ind w:left="180" w:hanging="180"/>
        <w:rPr>
          <w:rFonts w:ascii="Times New Roman" w:hAnsi="Times New Roman" w:cs="Times New Roman"/>
          <w:sz w:val="24"/>
          <w:szCs w:val="24"/>
        </w:rPr>
      </w:pPr>
    </w:p>
    <w:p w14:paraId="2BE17DD4" w14:textId="6C85D551" w:rsidR="00003503" w:rsidRPr="00345176" w:rsidRDefault="009144B0" w:rsidP="001D4EA2">
      <w:pPr>
        <w:ind w:left="180" w:hanging="180"/>
        <w:rPr>
          <w:rFonts w:ascii="Times New Roman" w:hAnsi="Times New Roman" w:cs="Times New Roman"/>
          <w:sz w:val="24"/>
          <w:szCs w:val="24"/>
        </w:rPr>
      </w:pPr>
      <w:r w:rsidRPr="00345176">
        <w:rPr>
          <w:rFonts w:ascii="Times New Roman" w:hAnsi="Times New Roman" w:cs="Times New Roman"/>
          <w:sz w:val="24"/>
          <w:szCs w:val="24"/>
        </w:rPr>
        <w:t xml:space="preserve">He was a </w:t>
      </w:r>
      <w:r w:rsidR="00B82DB8">
        <w:rPr>
          <w:rFonts w:ascii="Times New Roman" w:hAnsi="Times New Roman" w:cs="Times New Roman"/>
          <w:sz w:val="24"/>
          <w:szCs w:val="24"/>
        </w:rPr>
        <w:t>c</w:t>
      </w:r>
      <w:r w:rsidR="00135B64" w:rsidRPr="00345176">
        <w:rPr>
          <w:rFonts w:ascii="Times New Roman" w:hAnsi="Times New Roman" w:cs="Times New Roman"/>
          <w:sz w:val="24"/>
          <w:szCs w:val="24"/>
        </w:rPr>
        <w:t>hancellor of the University of Northern British Columbia</w:t>
      </w:r>
      <w:r w:rsidR="00F1744B" w:rsidRPr="00345176">
        <w:rPr>
          <w:rFonts w:ascii="Times New Roman" w:hAnsi="Times New Roman" w:cs="Times New Roman"/>
          <w:sz w:val="24"/>
          <w:szCs w:val="24"/>
        </w:rPr>
        <w:t xml:space="preserve"> (2007-10)</w:t>
      </w:r>
      <w:r w:rsidR="00B82DB8">
        <w:rPr>
          <w:rFonts w:ascii="Times New Roman" w:hAnsi="Times New Roman" w:cs="Times New Roman"/>
          <w:sz w:val="24"/>
          <w:szCs w:val="24"/>
        </w:rPr>
        <w:t>;</w:t>
      </w:r>
      <w:r w:rsidR="00003503" w:rsidRPr="00345176">
        <w:rPr>
          <w:rFonts w:ascii="Times New Roman" w:hAnsi="Times New Roman" w:cs="Times New Roman"/>
          <w:sz w:val="24"/>
          <w:szCs w:val="24"/>
        </w:rPr>
        <w:t xml:space="preserve"> </w:t>
      </w:r>
      <w:r w:rsidR="00B82DB8">
        <w:rPr>
          <w:rFonts w:ascii="Times New Roman" w:hAnsi="Times New Roman" w:cs="Times New Roman"/>
          <w:sz w:val="24"/>
          <w:szCs w:val="24"/>
        </w:rPr>
        <w:t>p</w:t>
      </w:r>
      <w:r w:rsidR="00003503" w:rsidRPr="00345176">
        <w:rPr>
          <w:rFonts w:ascii="Times New Roman" w:hAnsi="Times New Roman" w:cs="Times New Roman"/>
          <w:sz w:val="24"/>
          <w:szCs w:val="24"/>
        </w:rPr>
        <w:t>resident of the Canadian Commission for UNESCO’s Sectoral Commission on Natural, S</w:t>
      </w:r>
      <w:r w:rsidRPr="00345176">
        <w:rPr>
          <w:rFonts w:ascii="Times New Roman" w:hAnsi="Times New Roman" w:cs="Times New Roman"/>
          <w:sz w:val="24"/>
          <w:szCs w:val="24"/>
        </w:rPr>
        <w:t>ocial and Human Sciences</w:t>
      </w:r>
      <w:r w:rsidR="00F1744B" w:rsidRPr="00345176">
        <w:rPr>
          <w:rFonts w:ascii="Times New Roman" w:hAnsi="Times New Roman" w:cs="Times New Roman"/>
          <w:sz w:val="24"/>
          <w:szCs w:val="24"/>
        </w:rPr>
        <w:t xml:space="preserve"> (2004-08)</w:t>
      </w:r>
      <w:r w:rsidR="00B82DB8">
        <w:rPr>
          <w:rFonts w:ascii="Times New Roman" w:hAnsi="Times New Roman" w:cs="Times New Roman"/>
          <w:sz w:val="24"/>
          <w:szCs w:val="24"/>
        </w:rPr>
        <w:t>;</w:t>
      </w:r>
      <w:r w:rsidR="00003503" w:rsidRPr="00345176">
        <w:rPr>
          <w:rFonts w:ascii="Times New Roman" w:hAnsi="Times New Roman" w:cs="Times New Roman"/>
          <w:sz w:val="24"/>
          <w:szCs w:val="24"/>
        </w:rPr>
        <w:t xml:space="preserve"> </w:t>
      </w:r>
      <w:r w:rsidR="00B82DB8">
        <w:rPr>
          <w:rFonts w:ascii="Times New Roman" w:hAnsi="Times New Roman" w:cs="Times New Roman"/>
          <w:sz w:val="24"/>
          <w:szCs w:val="24"/>
        </w:rPr>
        <w:t>p</w:t>
      </w:r>
      <w:r w:rsidR="00003503" w:rsidRPr="00345176">
        <w:rPr>
          <w:rFonts w:ascii="Times New Roman" w:hAnsi="Times New Roman" w:cs="Times New Roman"/>
          <w:sz w:val="24"/>
          <w:szCs w:val="24"/>
        </w:rPr>
        <w:t>resident of Academy II (Humanities and Social Sciences) of the Royal Society of Canada</w:t>
      </w:r>
      <w:r w:rsidR="0071611E" w:rsidRPr="00345176">
        <w:rPr>
          <w:rFonts w:ascii="Times New Roman" w:hAnsi="Times New Roman" w:cs="Times New Roman"/>
          <w:sz w:val="24"/>
          <w:szCs w:val="24"/>
        </w:rPr>
        <w:t xml:space="preserve"> (2000-02)</w:t>
      </w:r>
      <w:r w:rsidR="00B82DB8">
        <w:rPr>
          <w:rFonts w:ascii="Times New Roman" w:hAnsi="Times New Roman" w:cs="Times New Roman"/>
          <w:sz w:val="24"/>
          <w:szCs w:val="24"/>
        </w:rPr>
        <w:t>;</w:t>
      </w:r>
      <w:r w:rsidR="00003503" w:rsidRPr="00345176">
        <w:rPr>
          <w:rFonts w:ascii="Times New Roman" w:hAnsi="Times New Roman" w:cs="Times New Roman"/>
          <w:sz w:val="24"/>
          <w:szCs w:val="24"/>
        </w:rPr>
        <w:t xml:space="preserve"> </w:t>
      </w:r>
      <w:r w:rsidR="00B82DB8">
        <w:rPr>
          <w:rFonts w:ascii="Times New Roman" w:hAnsi="Times New Roman" w:cs="Times New Roman"/>
          <w:sz w:val="24"/>
          <w:szCs w:val="24"/>
        </w:rPr>
        <w:t>p</w:t>
      </w:r>
      <w:r w:rsidR="00F1744B" w:rsidRPr="00345176">
        <w:rPr>
          <w:rFonts w:ascii="Times New Roman" w:hAnsi="Times New Roman" w:cs="Times New Roman"/>
          <w:sz w:val="24"/>
          <w:szCs w:val="24"/>
        </w:rPr>
        <w:t xml:space="preserve">resident of the Society for Philosophy and Technology (1983-1985) </w:t>
      </w:r>
      <w:r w:rsidR="00003503" w:rsidRPr="00345176">
        <w:rPr>
          <w:rFonts w:ascii="Times New Roman" w:hAnsi="Times New Roman" w:cs="Times New Roman"/>
          <w:sz w:val="24"/>
          <w:szCs w:val="24"/>
        </w:rPr>
        <w:t xml:space="preserve">and </w:t>
      </w:r>
      <w:r w:rsidR="00B82DB8">
        <w:rPr>
          <w:rFonts w:ascii="Times New Roman" w:hAnsi="Times New Roman" w:cs="Times New Roman"/>
          <w:sz w:val="24"/>
          <w:szCs w:val="24"/>
        </w:rPr>
        <w:t>p</w:t>
      </w:r>
      <w:r w:rsidR="00B15A07" w:rsidRPr="00345176">
        <w:rPr>
          <w:rFonts w:ascii="Times New Roman" w:hAnsi="Times New Roman" w:cs="Times New Roman"/>
          <w:sz w:val="24"/>
          <w:szCs w:val="24"/>
        </w:rPr>
        <w:t xml:space="preserve">resident </w:t>
      </w:r>
      <w:r w:rsidR="00003503" w:rsidRPr="00345176">
        <w:rPr>
          <w:rFonts w:ascii="Times New Roman" w:hAnsi="Times New Roman" w:cs="Times New Roman"/>
          <w:sz w:val="24"/>
          <w:szCs w:val="24"/>
        </w:rPr>
        <w:t>of the International Society for Quality</w:t>
      </w:r>
      <w:r w:rsidR="00B82DB8">
        <w:rPr>
          <w:rFonts w:ascii="Times New Roman" w:hAnsi="Times New Roman" w:cs="Times New Roman"/>
          <w:sz w:val="24"/>
          <w:szCs w:val="24"/>
        </w:rPr>
        <w:t>-</w:t>
      </w:r>
      <w:r w:rsidR="00003503" w:rsidRPr="00345176">
        <w:rPr>
          <w:rFonts w:ascii="Times New Roman" w:hAnsi="Times New Roman" w:cs="Times New Roman"/>
          <w:sz w:val="24"/>
          <w:szCs w:val="24"/>
        </w:rPr>
        <w:t>of</w:t>
      </w:r>
      <w:r w:rsidR="00B82DB8">
        <w:rPr>
          <w:rFonts w:ascii="Times New Roman" w:hAnsi="Times New Roman" w:cs="Times New Roman"/>
          <w:sz w:val="24"/>
          <w:szCs w:val="24"/>
        </w:rPr>
        <w:t>-</w:t>
      </w:r>
      <w:r w:rsidR="00003503" w:rsidRPr="00345176">
        <w:rPr>
          <w:rFonts w:ascii="Times New Roman" w:hAnsi="Times New Roman" w:cs="Times New Roman"/>
          <w:sz w:val="24"/>
          <w:szCs w:val="24"/>
        </w:rPr>
        <w:t>Life Studies</w:t>
      </w:r>
      <w:r w:rsidR="00F1744B" w:rsidRPr="00345176">
        <w:rPr>
          <w:rFonts w:ascii="Times New Roman" w:hAnsi="Times New Roman" w:cs="Times New Roman"/>
          <w:sz w:val="24"/>
          <w:szCs w:val="24"/>
        </w:rPr>
        <w:t xml:space="preserve"> (1998-2000)</w:t>
      </w:r>
      <w:r w:rsidR="00DF404C" w:rsidRPr="00345176">
        <w:rPr>
          <w:rFonts w:ascii="Times New Roman" w:hAnsi="Times New Roman" w:cs="Times New Roman"/>
          <w:sz w:val="24"/>
          <w:szCs w:val="24"/>
        </w:rPr>
        <w:t xml:space="preserve">, </w:t>
      </w:r>
      <w:r w:rsidR="00B15A07" w:rsidRPr="00345176">
        <w:rPr>
          <w:rFonts w:ascii="Times New Roman" w:hAnsi="Times New Roman" w:cs="Times New Roman"/>
          <w:sz w:val="24"/>
          <w:szCs w:val="24"/>
        </w:rPr>
        <w:t xml:space="preserve">and </w:t>
      </w:r>
      <w:r w:rsidR="00DF404C" w:rsidRPr="00345176">
        <w:rPr>
          <w:rFonts w:ascii="Times New Roman" w:hAnsi="Times New Roman" w:cs="Times New Roman"/>
          <w:sz w:val="24"/>
          <w:szCs w:val="24"/>
        </w:rPr>
        <w:t xml:space="preserve">served as </w:t>
      </w:r>
      <w:r w:rsidR="00B82DB8" w:rsidRPr="00345176">
        <w:rPr>
          <w:rFonts w:ascii="Times New Roman" w:hAnsi="Times New Roman" w:cs="Times New Roman"/>
          <w:sz w:val="24"/>
          <w:szCs w:val="24"/>
        </w:rPr>
        <w:t xml:space="preserve">director of research </w:t>
      </w:r>
      <w:r w:rsidR="00DF404C" w:rsidRPr="00345176">
        <w:rPr>
          <w:rFonts w:ascii="Times New Roman" w:hAnsi="Times New Roman" w:cs="Times New Roman"/>
          <w:sz w:val="24"/>
          <w:szCs w:val="24"/>
        </w:rPr>
        <w:t>for the Canadian Index of Wellbeing</w:t>
      </w:r>
      <w:r w:rsidR="0071611E" w:rsidRPr="00345176">
        <w:rPr>
          <w:rFonts w:ascii="Times New Roman" w:hAnsi="Times New Roman" w:cs="Times New Roman"/>
          <w:sz w:val="24"/>
          <w:szCs w:val="24"/>
        </w:rPr>
        <w:t xml:space="preserve"> (2006-11)</w:t>
      </w:r>
      <w:r w:rsidR="00003503" w:rsidRPr="00345176">
        <w:rPr>
          <w:rFonts w:ascii="Times New Roman" w:hAnsi="Times New Roman" w:cs="Times New Roman"/>
          <w:sz w:val="24"/>
          <w:szCs w:val="24"/>
        </w:rPr>
        <w:t>. He has won several awards of distinction, including the</w:t>
      </w:r>
      <w:r w:rsidR="00B82DB8">
        <w:rPr>
          <w:rFonts w:ascii="Times New Roman" w:hAnsi="Times New Roman" w:cs="Times New Roman"/>
          <w:sz w:val="24"/>
          <w:szCs w:val="24"/>
        </w:rPr>
        <w:t xml:space="preserve"> following</w:t>
      </w:r>
      <w:r w:rsidR="00003503" w:rsidRPr="00345176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6CE4AFC2" w14:textId="77777777" w:rsidR="00FD35BF" w:rsidRDefault="00FD35BF" w:rsidP="00FD35BF">
      <w:pPr>
        <w:ind w:left="720" w:hanging="360"/>
        <w:rPr>
          <w:rFonts w:ascii="Times New Roman" w:hAnsi="Times New Roman" w:cs="Times New Roman"/>
          <w:sz w:val="24"/>
          <w:szCs w:val="24"/>
        </w:rPr>
      </w:pPr>
    </w:p>
    <w:p w14:paraId="2BE17DD5" w14:textId="494F2DF2" w:rsidR="00003503" w:rsidRPr="00B82DB8" w:rsidRDefault="00B82DB8" w:rsidP="00FD35BF">
      <w:pPr>
        <w:ind w:left="72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2004 </w:t>
      </w:r>
      <w:r w:rsidR="00FD35BF">
        <w:rPr>
          <w:rFonts w:ascii="Times New Roman" w:hAnsi="Times New Roman" w:cs="Times New Roman"/>
          <w:sz w:val="24"/>
          <w:szCs w:val="24"/>
        </w:rPr>
        <w:tab/>
      </w:r>
      <w:r w:rsidR="00003503" w:rsidRPr="00B82DB8">
        <w:rPr>
          <w:rFonts w:ascii="Times New Roman" w:hAnsi="Times New Roman" w:cs="Times New Roman"/>
          <w:sz w:val="24"/>
          <w:szCs w:val="24"/>
        </w:rPr>
        <w:t xml:space="preserve">Gold Medal for Achievement in Research from the Social Sciences and </w:t>
      </w:r>
      <w:r w:rsidR="00FD35BF">
        <w:rPr>
          <w:rFonts w:ascii="Times New Roman" w:hAnsi="Times New Roman" w:cs="Times New Roman"/>
          <w:sz w:val="24"/>
          <w:szCs w:val="24"/>
        </w:rPr>
        <w:tab/>
      </w:r>
      <w:r w:rsidR="00003503" w:rsidRPr="00B82DB8">
        <w:rPr>
          <w:rFonts w:ascii="Times New Roman" w:hAnsi="Times New Roman" w:cs="Times New Roman"/>
          <w:sz w:val="24"/>
          <w:szCs w:val="24"/>
        </w:rPr>
        <w:t>Humanities Research Council of Canada (the Council’s highest honour)</w:t>
      </w:r>
    </w:p>
    <w:p w14:paraId="4F105C60" w14:textId="7DA28270" w:rsidR="00B82DB8" w:rsidRDefault="00B82DB8" w:rsidP="00FD35BF">
      <w:pPr>
        <w:ind w:left="72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2010 </w:t>
      </w:r>
      <w:r w:rsidR="00FD35BF">
        <w:rPr>
          <w:rFonts w:ascii="Times New Roman" w:hAnsi="Times New Roman" w:cs="Times New Roman"/>
          <w:sz w:val="24"/>
          <w:szCs w:val="24"/>
        </w:rPr>
        <w:tab/>
      </w:r>
      <w:r w:rsidR="00322B5C" w:rsidRPr="00B82DB8">
        <w:rPr>
          <w:rFonts w:ascii="Times New Roman" w:hAnsi="Times New Roman" w:cs="Times New Roman"/>
          <w:sz w:val="24"/>
          <w:szCs w:val="24"/>
        </w:rPr>
        <w:t xml:space="preserve">Member of the </w:t>
      </w:r>
      <w:r w:rsidR="00B82335" w:rsidRPr="00B82DB8">
        <w:rPr>
          <w:rFonts w:ascii="Times New Roman" w:hAnsi="Times New Roman" w:cs="Times New Roman"/>
          <w:sz w:val="24"/>
          <w:szCs w:val="24"/>
        </w:rPr>
        <w:t xml:space="preserve">Order of Canada, C.M. </w:t>
      </w:r>
    </w:p>
    <w:p w14:paraId="2BE17DD7" w14:textId="26B9F4BF" w:rsidR="008524D2" w:rsidRPr="00B82DB8" w:rsidRDefault="00B82DB8" w:rsidP="00FD35BF">
      <w:pPr>
        <w:ind w:left="720" w:hanging="360"/>
        <w:rPr>
          <w:rFonts w:ascii="Times New Roman" w:hAnsi="Times New Roman" w:cs="Times New Roman"/>
          <w:sz w:val="24"/>
          <w:szCs w:val="24"/>
        </w:rPr>
      </w:pPr>
      <w:r w:rsidRPr="00B82DB8">
        <w:rPr>
          <w:rFonts w:ascii="Times New Roman" w:hAnsi="Times New Roman" w:cs="Times New Roman"/>
          <w:sz w:val="24"/>
          <w:szCs w:val="24"/>
        </w:rPr>
        <w:t>2012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D35BF">
        <w:rPr>
          <w:rFonts w:ascii="Times New Roman" w:hAnsi="Times New Roman" w:cs="Times New Roman"/>
          <w:sz w:val="24"/>
          <w:szCs w:val="24"/>
        </w:rPr>
        <w:tab/>
      </w:r>
      <w:r w:rsidR="008524D2" w:rsidRPr="00B82DB8">
        <w:rPr>
          <w:rFonts w:ascii="Times New Roman" w:hAnsi="Times New Roman" w:cs="Times New Roman"/>
          <w:sz w:val="24"/>
          <w:szCs w:val="24"/>
        </w:rPr>
        <w:t xml:space="preserve">Queen Elizabeth II Diamond Jubilee Medal </w:t>
      </w:r>
    </w:p>
    <w:p w14:paraId="2BE17DD8" w14:textId="21DC62BD" w:rsidR="00003503" w:rsidRPr="00B82DB8" w:rsidRDefault="00B82DB8" w:rsidP="00FD35BF">
      <w:pPr>
        <w:ind w:left="720" w:hanging="360"/>
        <w:rPr>
          <w:rFonts w:ascii="Times New Roman" w:hAnsi="Times New Roman" w:cs="Times New Roman"/>
          <w:sz w:val="24"/>
          <w:szCs w:val="24"/>
        </w:rPr>
      </w:pPr>
      <w:r w:rsidRPr="00B82DB8">
        <w:rPr>
          <w:rFonts w:ascii="Times New Roman" w:hAnsi="Times New Roman" w:cs="Times New Roman"/>
          <w:sz w:val="24"/>
          <w:szCs w:val="24"/>
        </w:rPr>
        <w:t>2003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D35BF">
        <w:rPr>
          <w:rFonts w:ascii="Times New Roman" w:hAnsi="Times New Roman" w:cs="Times New Roman"/>
          <w:sz w:val="24"/>
          <w:szCs w:val="24"/>
        </w:rPr>
        <w:tab/>
      </w:r>
      <w:r w:rsidR="00003503" w:rsidRPr="00B82DB8">
        <w:rPr>
          <w:rFonts w:ascii="Times New Roman" w:hAnsi="Times New Roman" w:cs="Times New Roman"/>
          <w:sz w:val="24"/>
          <w:szCs w:val="24"/>
        </w:rPr>
        <w:t xml:space="preserve">Award for the Betterment of the Human Condition from the International Society </w:t>
      </w:r>
      <w:r w:rsidR="00FD35BF">
        <w:rPr>
          <w:rFonts w:ascii="Times New Roman" w:hAnsi="Times New Roman" w:cs="Times New Roman"/>
          <w:sz w:val="24"/>
          <w:szCs w:val="24"/>
        </w:rPr>
        <w:tab/>
      </w:r>
      <w:r w:rsidR="00003503" w:rsidRPr="00B82DB8">
        <w:rPr>
          <w:rFonts w:ascii="Times New Roman" w:hAnsi="Times New Roman" w:cs="Times New Roman"/>
          <w:sz w:val="24"/>
          <w:szCs w:val="24"/>
        </w:rPr>
        <w:t>for Quality</w:t>
      </w:r>
      <w:r>
        <w:rPr>
          <w:rFonts w:ascii="Times New Roman" w:hAnsi="Times New Roman" w:cs="Times New Roman"/>
          <w:sz w:val="24"/>
          <w:szCs w:val="24"/>
        </w:rPr>
        <w:t>-</w:t>
      </w:r>
      <w:r w:rsidR="00003503" w:rsidRPr="00B82DB8"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z w:val="24"/>
          <w:szCs w:val="24"/>
        </w:rPr>
        <w:t>-</w:t>
      </w:r>
      <w:r w:rsidR="00003503" w:rsidRPr="00B82DB8">
        <w:rPr>
          <w:rFonts w:ascii="Times New Roman" w:hAnsi="Times New Roman" w:cs="Times New Roman"/>
          <w:sz w:val="24"/>
          <w:szCs w:val="24"/>
        </w:rPr>
        <w:t>Life Studies</w:t>
      </w:r>
    </w:p>
    <w:p w14:paraId="2BE17DD9" w14:textId="1EC4BBDD" w:rsidR="00003503" w:rsidRPr="00FD35BF" w:rsidRDefault="00FD35BF" w:rsidP="00FD35BF">
      <w:pPr>
        <w:ind w:left="720" w:hanging="360"/>
        <w:rPr>
          <w:rFonts w:ascii="Times New Roman" w:hAnsi="Times New Roman" w:cs="Times New Roman"/>
          <w:sz w:val="24"/>
          <w:szCs w:val="24"/>
        </w:rPr>
      </w:pPr>
      <w:r w:rsidRPr="00FD35BF">
        <w:rPr>
          <w:rFonts w:ascii="Times New Roman" w:hAnsi="Times New Roman" w:cs="Times New Roman"/>
          <w:sz w:val="24"/>
          <w:szCs w:val="24"/>
        </w:rPr>
        <w:lastRenderedPageBreak/>
        <w:t>2002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003503" w:rsidRPr="00FD35BF">
        <w:rPr>
          <w:rFonts w:ascii="Times New Roman" w:hAnsi="Times New Roman" w:cs="Times New Roman"/>
          <w:sz w:val="24"/>
          <w:szCs w:val="24"/>
        </w:rPr>
        <w:t>Vincentian Ethics Scholar Award by the Vincentian Universities of the USA,</w:t>
      </w:r>
    </w:p>
    <w:p w14:paraId="2BE17DDA" w14:textId="72449F61" w:rsidR="00003503" w:rsidRPr="00FD35BF" w:rsidRDefault="00FD35BF" w:rsidP="00FD35BF">
      <w:pPr>
        <w:ind w:left="720" w:hanging="360"/>
        <w:rPr>
          <w:rFonts w:ascii="Times New Roman" w:hAnsi="Times New Roman" w:cs="Times New Roman"/>
          <w:sz w:val="24"/>
          <w:szCs w:val="24"/>
        </w:rPr>
      </w:pPr>
      <w:r w:rsidRPr="00FD35BF">
        <w:rPr>
          <w:rFonts w:ascii="Times New Roman" w:hAnsi="Times New Roman" w:cs="Times New Roman"/>
          <w:sz w:val="24"/>
          <w:szCs w:val="24"/>
        </w:rPr>
        <w:t>1996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003503" w:rsidRPr="00FD35BF">
        <w:rPr>
          <w:rFonts w:ascii="Times New Roman" w:hAnsi="Times New Roman" w:cs="Times New Roman"/>
          <w:sz w:val="24"/>
          <w:szCs w:val="24"/>
        </w:rPr>
        <w:t xml:space="preserve">Award for Extraordinary Contributions to Quality of Life Research from the </w:t>
      </w:r>
      <w:r>
        <w:rPr>
          <w:rFonts w:ascii="Times New Roman" w:hAnsi="Times New Roman" w:cs="Times New Roman"/>
          <w:sz w:val="24"/>
          <w:szCs w:val="24"/>
        </w:rPr>
        <w:tab/>
      </w:r>
      <w:r w:rsidR="00003503" w:rsidRPr="00FD35BF">
        <w:rPr>
          <w:rFonts w:ascii="Times New Roman" w:hAnsi="Times New Roman" w:cs="Times New Roman"/>
          <w:sz w:val="24"/>
          <w:szCs w:val="24"/>
        </w:rPr>
        <w:t xml:space="preserve">International Society for Quality of Life Studies, </w:t>
      </w:r>
    </w:p>
    <w:p w14:paraId="2BE17DDB" w14:textId="4CC4E8BD" w:rsidR="00003503" w:rsidRPr="00FD35BF" w:rsidRDefault="00FD35BF" w:rsidP="00FD35BF">
      <w:pPr>
        <w:ind w:left="720" w:hanging="360"/>
        <w:rPr>
          <w:rFonts w:ascii="Times New Roman" w:hAnsi="Times New Roman" w:cs="Times New Roman"/>
          <w:sz w:val="24"/>
          <w:szCs w:val="24"/>
        </w:rPr>
      </w:pPr>
      <w:r w:rsidRPr="00FD35BF">
        <w:rPr>
          <w:rFonts w:ascii="Times New Roman" w:hAnsi="Times New Roman" w:cs="Times New Roman"/>
          <w:sz w:val="24"/>
          <w:szCs w:val="24"/>
        </w:rPr>
        <w:t>1984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S</w:t>
      </w:r>
      <w:r w:rsidR="00003503" w:rsidRPr="00FD35BF">
        <w:rPr>
          <w:rFonts w:ascii="Times New Roman" w:hAnsi="Times New Roman" w:cs="Times New Roman"/>
          <w:sz w:val="24"/>
          <w:szCs w:val="24"/>
        </w:rPr>
        <w:t xml:space="preserve">ecretary of State’s Prize for Excellence in Interdisciplinary Research in </w:t>
      </w:r>
      <w:r>
        <w:rPr>
          <w:rFonts w:ascii="Times New Roman" w:hAnsi="Times New Roman" w:cs="Times New Roman"/>
          <w:sz w:val="24"/>
          <w:szCs w:val="24"/>
        </w:rPr>
        <w:tab/>
      </w:r>
      <w:r w:rsidR="00003503" w:rsidRPr="00FD35BF">
        <w:rPr>
          <w:rFonts w:ascii="Times New Roman" w:hAnsi="Times New Roman" w:cs="Times New Roman"/>
          <w:sz w:val="24"/>
          <w:szCs w:val="24"/>
        </w:rPr>
        <w:t xml:space="preserve">Canadian Studies </w:t>
      </w:r>
      <w:r w:rsidR="00084BA7" w:rsidRPr="00FD35BF">
        <w:rPr>
          <w:rFonts w:ascii="Times New Roman" w:hAnsi="Times New Roman" w:cs="Times New Roman"/>
          <w:sz w:val="24"/>
          <w:szCs w:val="24"/>
        </w:rPr>
        <w:t>for his 5</w:t>
      </w:r>
      <w:r>
        <w:rPr>
          <w:rFonts w:ascii="Times New Roman" w:hAnsi="Times New Roman" w:cs="Times New Roman"/>
          <w:sz w:val="24"/>
          <w:szCs w:val="24"/>
        </w:rPr>
        <w:t>-</w:t>
      </w:r>
      <w:r w:rsidR="00084BA7" w:rsidRPr="00FD35BF">
        <w:rPr>
          <w:rFonts w:ascii="Times New Roman" w:hAnsi="Times New Roman" w:cs="Times New Roman"/>
          <w:sz w:val="24"/>
          <w:szCs w:val="24"/>
        </w:rPr>
        <w:t xml:space="preserve">volume treatise </w:t>
      </w:r>
      <w:r w:rsidR="00084BA7" w:rsidRPr="00FD35BF">
        <w:rPr>
          <w:rFonts w:ascii="Times New Roman" w:hAnsi="Times New Roman" w:cs="Times New Roman"/>
          <w:i/>
          <w:sz w:val="24"/>
          <w:szCs w:val="24"/>
        </w:rPr>
        <w:t xml:space="preserve">North American Social Report: A </w:t>
      </w:r>
      <w:r>
        <w:rPr>
          <w:rFonts w:ascii="Times New Roman" w:hAnsi="Times New Roman" w:cs="Times New Roman"/>
          <w:i/>
          <w:sz w:val="24"/>
          <w:szCs w:val="24"/>
        </w:rPr>
        <w:tab/>
      </w:r>
      <w:r w:rsidR="00084BA7" w:rsidRPr="00FD35BF">
        <w:rPr>
          <w:rFonts w:ascii="Times New Roman" w:hAnsi="Times New Roman" w:cs="Times New Roman"/>
          <w:i/>
          <w:sz w:val="24"/>
          <w:szCs w:val="24"/>
        </w:rPr>
        <w:t xml:space="preserve">Comparative Study of the Quality of Life in Canada and the USA from 1964 to </w:t>
      </w:r>
      <w:r>
        <w:rPr>
          <w:rFonts w:ascii="Times New Roman" w:hAnsi="Times New Roman" w:cs="Times New Roman"/>
          <w:i/>
          <w:sz w:val="24"/>
          <w:szCs w:val="24"/>
        </w:rPr>
        <w:tab/>
      </w:r>
      <w:r w:rsidR="00084BA7" w:rsidRPr="00FD35BF">
        <w:rPr>
          <w:rFonts w:ascii="Times New Roman" w:hAnsi="Times New Roman" w:cs="Times New Roman"/>
          <w:i/>
          <w:sz w:val="24"/>
          <w:szCs w:val="24"/>
        </w:rPr>
        <w:t>1974</w:t>
      </w:r>
    </w:p>
    <w:p w14:paraId="2BE17DDC" w14:textId="1C74C438" w:rsidR="00003503" w:rsidRPr="00FD35BF" w:rsidRDefault="00FD35BF" w:rsidP="00FD35BF">
      <w:pPr>
        <w:ind w:left="720" w:hanging="360"/>
        <w:rPr>
          <w:rFonts w:ascii="Times New Roman" w:hAnsi="Times New Roman" w:cs="Times New Roman"/>
          <w:sz w:val="24"/>
          <w:szCs w:val="24"/>
        </w:rPr>
      </w:pPr>
      <w:r w:rsidRPr="00FD35BF">
        <w:rPr>
          <w:rFonts w:ascii="Times New Roman" w:hAnsi="Times New Roman" w:cs="Times New Roman"/>
          <w:sz w:val="24"/>
          <w:szCs w:val="24"/>
        </w:rPr>
        <w:t>2005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003503" w:rsidRPr="00FD35BF">
        <w:rPr>
          <w:rFonts w:ascii="Times New Roman" w:hAnsi="Times New Roman" w:cs="Times New Roman"/>
          <w:sz w:val="24"/>
          <w:szCs w:val="24"/>
        </w:rPr>
        <w:t xml:space="preserve">British Columbia Political Science Association Lifetime Achievement Award </w:t>
      </w:r>
    </w:p>
    <w:p w14:paraId="2BE17DDD" w14:textId="278003F0" w:rsidR="00003503" w:rsidRPr="00FD35BF" w:rsidRDefault="00FD35BF" w:rsidP="00FD35BF">
      <w:pPr>
        <w:ind w:left="720" w:hanging="360"/>
        <w:rPr>
          <w:rFonts w:ascii="Times New Roman" w:hAnsi="Times New Roman" w:cs="Times New Roman"/>
          <w:sz w:val="24"/>
          <w:szCs w:val="24"/>
        </w:rPr>
      </w:pPr>
      <w:r w:rsidRPr="00FD35BF">
        <w:rPr>
          <w:rFonts w:ascii="Times New Roman" w:hAnsi="Times New Roman" w:cs="Times New Roman"/>
          <w:sz w:val="24"/>
          <w:szCs w:val="24"/>
        </w:rPr>
        <w:t>2005</w:t>
      </w:r>
      <w:r>
        <w:rPr>
          <w:rFonts w:ascii="Times New Roman" w:hAnsi="Times New Roman" w:cs="Times New Roman"/>
          <w:sz w:val="24"/>
          <w:szCs w:val="24"/>
        </w:rPr>
        <w:tab/>
      </w:r>
      <w:r w:rsidR="00003503" w:rsidRPr="00FD35BF">
        <w:rPr>
          <w:rFonts w:ascii="Times New Roman" w:hAnsi="Times New Roman" w:cs="Times New Roman"/>
          <w:sz w:val="24"/>
          <w:szCs w:val="24"/>
        </w:rPr>
        <w:t xml:space="preserve">Honorary Doctor of Letters from Thompson Rivers University, B.C. </w:t>
      </w:r>
    </w:p>
    <w:p w14:paraId="2BE17DDE" w14:textId="1A4A3CD5" w:rsidR="00003503" w:rsidRPr="00FD35BF" w:rsidRDefault="00FD35BF" w:rsidP="00FD35BF">
      <w:pPr>
        <w:ind w:left="720" w:hanging="360"/>
        <w:rPr>
          <w:rFonts w:ascii="Times New Roman" w:hAnsi="Times New Roman" w:cs="Times New Roman"/>
          <w:sz w:val="24"/>
          <w:szCs w:val="24"/>
        </w:rPr>
      </w:pPr>
      <w:r w:rsidRPr="00FD35BF">
        <w:rPr>
          <w:rFonts w:ascii="Times New Roman" w:hAnsi="Times New Roman" w:cs="Times New Roman"/>
          <w:sz w:val="24"/>
          <w:szCs w:val="24"/>
        </w:rPr>
        <w:t>2006</w:t>
      </w:r>
      <w:r>
        <w:rPr>
          <w:rFonts w:ascii="Times New Roman" w:hAnsi="Times New Roman" w:cs="Times New Roman"/>
          <w:sz w:val="24"/>
          <w:szCs w:val="24"/>
        </w:rPr>
        <w:tab/>
      </w:r>
      <w:r w:rsidR="00003503" w:rsidRPr="00FD35BF">
        <w:rPr>
          <w:rFonts w:ascii="Times New Roman" w:hAnsi="Times New Roman" w:cs="Times New Roman"/>
          <w:sz w:val="24"/>
          <w:szCs w:val="24"/>
        </w:rPr>
        <w:t xml:space="preserve">Deryck Thompson Award for Community Social Planning from the Social </w:t>
      </w:r>
      <w:r>
        <w:rPr>
          <w:rFonts w:ascii="Times New Roman" w:hAnsi="Times New Roman" w:cs="Times New Roman"/>
          <w:sz w:val="24"/>
          <w:szCs w:val="24"/>
        </w:rPr>
        <w:tab/>
      </w:r>
      <w:r w:rsidR="00003503" w:rsidRPr="00FD35BF">
        <w:rPr>
          <w:rFonts w:ascii="Times New Roman" w:hAnsi="Times New Roman" w:cs="Times New Roman"/>
          <w:sz w:val="24"/>
          <w:szCs w:val="24"/>
        </w:rPr>
        <w:t>Planning and Research Council of B.C.</w:t>
      </w:r>
    </w:p>
    <w:p w14:paraId="2BE17DDF" w14:textId="77777777" w:rsidR="00F40942" w:rsidRPr="00345176" w:rsidRDefault="00F40942" w:rsidP="00FD35B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BE17DE0" w14:textId="77777777" w:rsidR="00084BA7" w:rsidRPr="00345176" w:rsidRDefault="00084BA7" w:rsidP="00084BA7">
      <w:pPr>
        <w:rPr>
          <w:rFonts w:ascii="Times New Roman" w:hAnsi="Times New Roman" w:cs="Times New Roman"/>
          <w:sz w:val="24"/>
          <w:szCs w:val="24"/>
        </w:rPr>
      </w:pPr>
    </w:p>
    <w:p w14:paraId="2BE17DE1" w14:textId="2F82FBD7" w:rsidR="00084BA7" w:rsidRPr="00345176" w:rsidRDefault="00DB19EC" w:rsidP="001D4EA2">
      <w:pPr>
        <w:ind w:left="180" w:hanging="180"/>
        <w:rPr>
          <w:rFonts w:ascii="Times New Roman" w:hAnsi="Times New Roman" w:cs="Times New Roman"/>
          <w:sz w:val="24"/>
          <w:szCs w:val="24"/>
        </w:rPr>
      </w:pPr>
      <w:r w:rsidRPr="00345176">
        <w:rPr>
          <w:rFonts w:ascii="Times New Roman" w:hAnsi="Times New Roman" w:cs="Times New Roman"/>
          <w:sz w:val="24"/>
          <w:szCs w:val="24"/>
        </w:rPr>
        <w:t>He is married to</w:t>
      </w:r>
      <w:r w:rsidR="00084BA7" w:rsidRPr="00345176">
        <w:rPr>
          <w:rFonts w:ascii="Times New Roman" w:hAnsi="Times New Roman" w:cs="Times New Roman"/>
          <w:sz w:val="24"/>
          <w:szCs w:val="24"/>
        </w:rPr>
        <w:t xml:space="preserve"> Dr. Deborah C. Poff, </w:t>
      </w:r>
      <w:r w:rsidR="0071611E" w:rsidRPr="00345176">
        <w:rPr>
          <w:rFonts w:ascii="Times New Roman" w:hAnsi="Times New Roman" w:cs="Times New Roman"/>
          <w:sz w:val="24"/>
          <w:szCs w:val="24"/>
        </w:rPr>
        <w:t xml:space="preserve">currently </w:t>
      </w:r>
      <w:r w:rsidR="00084BA7" w:rsidRPr="00345176">
        <w:rPr>
          <w:rFonts w:ascii="Times New Roman" w:hAnsi="Times New Roman" w:cs="Times New Roman"/>
          <w:sz w:val="24"/>
          <w:szCs w:val="24"/>
        </w:rPr>
        <w:t>President and Vice-Chancellor of Brandon University</w:t>
      </w:r>
      <w:r w:rsidR="0071611E" w:rsidRPr="00345176">
        <w:rPr>
          <w:rFonts w:ascii="Times New Roman" w:hAnsi="Times New Roman" w:cs="Times New Roman"/>
          <w:sz w:val="24"/>
          <w:szCs w:val="24"/>
        </w:rPr>
        <w:t xml:space="preserve">, and </w:t>
      </w:r>
      <w:r w:rsidR="00F1744B" w:rsidRPr="00345176">
        <w:rPr>
          <w:rFonts w:ascii="Times New Roman" w:hAnsi="Times New Roman" w:cs="Times New Roman"/>
          <w:sz w:val="24"/>
          <w:szCs w:val="24"/>
        </w:rPr>
        <w:t>lives in Brandon, Manitoba</w:t>
      </w:r>
      <w:r w:rsidR="00084BA7" w:rsidRPr="00345176">
        <w:rPr>
          <w:rFonts w:ascii="Times New Roman" w:hAnsi="Times New Roman" w:cs="Times New Roman"/>
          <w:sz w:val="24"/>
          <w:szCs w:val="24"/>
        </w:rPr>
        <w:t>.</w:t>
      </w:r>
    </w:p>
    <w:sectPr w:rsidR="00084BA7" w:rsidRPr="00345176" w:rsidSect="006842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2E55EB"/>
    <w:multiLevelType w:val="hybridMultilevel"/>
    <w:tmpl w:val="E6A4C5E4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08528C"/>
    <w:rsid w:val="00003503"/>
    <w:rsid w:val="00012BA0"/>
    <w:rsid w:val="00084BA7"/>
    <w:rsid w:val="0008528C"/>
    <w:rsid w:val="000B0B09"/>
    <w:rsid w:val="000F7C98"/>
    <w:rsid w:val="00135B64"/>
    <w:rsid w:val="00144807"/>
    <w:rsid w:val="00151F6D"/>
    <w:rsid w:val="00173FE7"/>
    <w:rsid w:val="00183BCC"/>
    <w:rsid w:val="00192885"/>
    <w:rsid w:val="001D4EA2"/>
    <w:rsid w:val="00243B1F"/>
    <w:rsid w:val="00245271"/>
    <w:rsid w:val="002905EC"/>
    <w:rsid w:val="002D701C"/>
    <w:rsid w:val="00322B5C"/>
    <w:rsid w:val="00344F87"/>
    <w:rsid w:val="00345176"/>
    <w:rsid w:val="003B2E41"/>
    <w:rsid w:val="0049110B"/>
    <w:rsid w:val="004D798E"/>
    <w:rsid w:val="004D7F41"/>
    <w:rsid w:val="0066206F"/>
    <w:rsid w:val="006842A1"/>
    <w:rsid w:val="0071611E"/>
    <w:rsid w:val="00742400"/>
    <w:rsid w:val="007522BA"/>
    <w:rsid w:val="00760C37"/>
    <w:rsid w:val="0079660F"/>
    <w:rsid w:val="008524D2"/>
    <w:rsid w:val="009144B0"/>
    <w:rsid w:val="00A15D4D"/>
    <w:rsid w:val="00A50B7D"/>
    <w:rsid w:val="00AC0E3B"/>
    <w:rsid w:val="00B15A07"/>
    <w:rsid w:val="00B82335"/>
    <w:rsid w:val="00B82DB8"/>
    <w:rsid w:val="00BC57BE"/>
    <w:rsid w:val="00C27CE1"/>
    <w:rsid w:val="00CC7F50"/>
    <w:rsid w:val="00CF10C3"/>
    <w:rsid w:val="00D52253"/>
    <w:rsid w:val="00DB19EC"/>
    <w:rsid w:val="00DF404C"/>
    <w:rsid w:val="00E57F53"/>
    <w:rsid w:val="00ED1C0B"/>
    <w:rsid w:val="00EF3E92"/>
    <w:rsid w:val="00F1744B"/>
    <w:rsid w:val="00F40942"/>
    <w:rsid w:val="00F4591E"/>
    <w:rsid w:val="00FD35BF"/>
    <w:rsid w:val="00FE0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>
      <o:colormenu v:ext="edit" strokecolor="none"/>
    </o:shapedefaults>
    <o:shapelayout v:ext="edit">
      <o:idmap v:ext="edit" data="1"/>
    </o:shapelayout>
  </w:shapeDefaults>
  <w:decimalSymbol w:val="."/>
  <w:listSeparator w:val=","/>
  <w14:docId w14:val="2BE17DCE"/>
  <w15:docId w15:val="{9CE0DD5E-8AB0-45D4-A24E-7EB93D09A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42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35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505</Words>
  <Characters>2884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Brandon University</Company>
  <LinksUpToDate>false</LinksUpToDate>
  <CharactersWithSpaces>3383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michalos</dc:creator>
  <cp:keywords/>
  <dc:description/>
  <cp:lastModifiedBy>Pamela Fried</cp:lastModifiedBy>
  <cp:revision>13</cp:revision>
  <cp:lastPrinted>2013-07-15T15:17:00Z</cp:lastPrinted>
  <dcterms:created xsi:type="dcterms:W3CDTF">2012-07-04T15:52:00Z</dcterms:created>
  <dcterms:modified xsi:type="dcterms:W3CDTF">2013-10-08T16:09:00Z</dcterms:modified>
</cp:coreProperties>
</file>